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1E4FE" w14:textId="77777777"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
    <w:p w14:paraId="464AA72F" w14:textId="72968BAD"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 xml:space="preserve">TÜBİTAK -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14:paraId="38FC97C8" w14:textId="24901824"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kapsayan, hem akademik içeriğe erişimi hem de Açık Erişim (AE) makale yayımlamayı destekleyen yeni bir </w:t>
      </w:r>
      <w:r w:rsidR="00F24A33" w:rsidRPr="00F24A33">
        <w:rPr>
          <w:rFonts w:ascii="Times New Roman" w:eastAsia="Times New Roman" w:hAnsi="Times New Roman" w:cs="Times New Roman"/>
          <w:b/>
          <w:bCs/>
          <w:lang w:eastAsia="tr-TR"/>
        </w:rPr>
        <w:t>"Oku &amp; Yayımla" (Read &amp; Publish)</w:t>
      </w:r>
      <w:r w:rsidR="00F24A33" w:rsidRPr="00F24A33">
        <w:rPr>
          <w:rFonts w:ascii="Times New Roman" w:eastAsia="Times New Roman" w:hAnsi="Times New Roman" w:cs="Times New Roman"/>
          <w:lang w:eastAsia="tr-TR"/>
        </w:rPr>
        <w:t xml:space="preserve"> anlaşması imzalanmıştır.</w:t>
      </w:r>
    </w:p>
    <w:p w14:paraId="4D57A81A" w14:textId="77777777"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14:paraId="36D8BC1F" w14:textId="2BCDF829"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14:paraId="33B5C076" w14:textId="77777777"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14:paraId="5EA5487B" w14:textId="48B14963"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r w:rsidR="000752A0">
        <w:rPr>
          <w:rFonts w:ascii="Times New Roman" w:eastAsia="Times New Roman" w:hAnsi="Times New Roman" w:cs="Times New Roman"/>
          <w:lang w:eastAsia="tr-TR"/>
        </w:rPr>
        <w:t>IOPScience Extra</w:t>
      </w:r>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r w:rsidR="0029155C">
        <w:rPr>
          <w:rFonts w:ascii="Times New Roman" w:eastAsia="Times New Roman" w:hAnsi="Times New Roman" w:cs="Times New Roman"/>
          <w:lang w:eastAsia="tr-TR"/>
        </w:rPr>
        <w:t xml:space="preserve">Electrochemical Society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14:paraId="05DA79D1" w14:textId="77777777"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14:paraId="29800651" w14:textId="598B9412"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14:paraId="2F7F1E87" w14:textId="77777777"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39F66CC1" w14:textId="11CA1995"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14:paraId="153FF87D" w14:textId="6647A17B"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r w:rsidRPr="00164EFA">
        <w:rPr>
          <w:rFonts w:ascii="Times New Roman" w:hAnsi="Times New Roman" w:cs="Times New Roman"/>
          <w:b/>
          <w:bCs/>
        </w:rPr>
        <w:t>hibrit</w:t>
      </w:r>
      <w:r w:rsidR="00623279">
        <w:rPr>
          <w:rFonts w:ascii="Times New Roman" w:hAnsi="Times New Roman" w:cs="Times New Roman"/>
          <w:b/>
          <w:bCs/>
        </w:rPr>
        <w:t xml:space="preserve"> </w:t>
      </w:r>
      <w:r w:rsidR="005D7AC0" w:rsidRPr="00164EFA">
        <w:rPr>
          <w:rFonts w:ascii="Times New Roman" w:hAnsi="Times New Roman" w:cs="Times New Roman"/>
        </w:rPr>
        <w:t xml:space="preserve">dergiler,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14:paraId="522C84DD" w14:textId="77777777"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(Retroaktif) Açık Erişim Dönüşümü</w:t>
      </w:r>
    </w:p>
    <w:p w14:paraId="52247AAF" w14:textId="4413D140"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14:paraId="76C568AD" w14:textId="5753527B"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9" w:tgtFrame="_blank" w:history="1">
        <w:r w:rsidRPr="00F24A33">
          <w:rPr>
            <w:rFonts w:ascii="Times New Roman" w:eastAsia="Times New Roman" w:hAnsi="Times New Roman" w:cs="Times New Roman"/>
            <w:color w:val="0000FF"/>
            <w:u w:val="single"/>
            <w:lang w:eastAsia="tr-TR"/>
          </w:rPr>
          <w:t>TÜBİTAK ULAKBİM EKUAL</w:t>
        </w:r>
      </w:hyperlink>
      <w:r w:rsidRPr="00F24A33">
        <w:rPr>
          <w:rFonts w:ascii="Times New Roman" w:eastAsia="Times New Roman" w:hAnsi="Times New Roman" w:cs="Times New Roman"/>
          <w:lang w:eastAsia="tr-TR"/>
        </w:rPr>
        <w:t xml:space="preserve"> sayfasını takip edebilirsiniz.</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10"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55F9878A" w14:textId="1B17DCC9"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14:paraId="60D18EB3" w14:textId="77777777" w:rsidR="00F24A33" w:rsidRDefault="00F24A33" w:rsidP="00F24A33">
      <w:pPr>
        <w:spacing w:before="100" w:beforeAutospacing="1" w:after="100" w:afterAutospacing="1" w:line="240" w:lineRule="auto"/>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TÜBİTAK ULAKBİM</w:t>
      </w:r>
      <w:bookmarkStart w:id="0" w:name="_GoBack"/>
      <w:bookmarkEnd w:id="0"/>
    </w:p>
    <w:p w14:paraId="625C5380" w14:textId="77777777" w:rsidR="00763F65" w:rsidRPr="00263D67" w:rsidRDefault="00763F65" w:rsidP="00F24A33"/>
    <w:sectPr w:rsidR="00763F65" w:rsidRPr="0026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BD3AE1"/>
    <w:rsid w:val="00C37714"/>
    <w:rsid w:val="00C63403"/>
    <w:rsid w:val="00C82A07"/>
    <w:rsid w:val="00CC10B2"/>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kg@ulakbim.gov.tr" TargetMode="External"/><Relationship Id="rId4" Type="http://schemas.openxmlformats.org/officeDocument/2006/relationships/numbering" Target="numbering.xml"/><Relationship Id="rId9" Type="http://schemas.openxmlformats.org/officeDocument/2006/relationships/hyperlink" Target="https://cabim.ulakbim.gov.tr/ekual/e-veri-tabanlari/universite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customXml/itemProps2.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3.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Büyükçınar</dc:creator>
  <cp:lastModifiedBy>KÜTÜPHANE</cp:lastModifiedBy>
  <cp:revision>2</cp:revision>
  <dcterms:created xsi:type="dcterms:W3CDTF">2026-03-12T11:36:00Z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