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2A" w:rsidRDefault="003F032A">
      <w:pPr>
        <w:rPr>
          <w:lang w:val="tr-TR"/>
        </w:rPr>
      </w:pPr>
    </w:p>
    <w:p w:rsidR="000F719E" w:rsidRPr="003F032A" w:rsidRDefault="003F032A">
      <w:pPr>
        <w:rPr>
          <w:sz w:val="24"/>
          <w:szCs w:val="24"/>
          <w:lang w:val="tr-TR"/>
        </w:rPr>
      </w:pPr>
      <w:r w:rsidRPr="003F032A">
        <w:rPr>
          <w:b/>
          <w:i/>
          <w:sz w:val="24"/>
          <w:szCs w:val="24"/>
          <w:lang w:val="tr-TR"/>
        </w:rPr>
        <w:t>Karger</w:t>
      </w:r>
      <w:r w:rsidRPr="003F032A">
        <w:rPr>
          <w:sz w:val="24"/>
          <w:szCs w:val="24"/>
          <w:lang w:val="tr-TR"/>
        </w:rPr>
        <w:t xml:space="preserve">  Yayı</w:t>
      </w:r>
      <w:r w:rsidR="000F719E" w:rsidRPr="003F032A">
        <w:rPr>
          <w:sz w:val="24"/>
          <w:szCs w:val="24"/>
          <w:lang w:val="tr-TR"/>
        </w:rPr>
        <w:t>nevi,  İsviçre’nin Basel kentinde kurulmuş, dünyanın en eski bilimsel yayınevlerinden biridir.Bir aile şirketidir ve yedinci kuşak tarafından yönetilmekte olup</w:t>
      </w:r>
      <w:r w:rsidRPr="003F032A">
        <w:rPr>
          <w:sz w:val="24"/>
          <w:szCs w:val="24"/>
          <w:lang w:val="tr-TR"/>
        </w:rPr>
        <w:t>;</w:t>
      </w:r>
      <w:r w:rsidR="000F719E" w:rsidRPr="003F032A">
        <w:rPr>
          <w:sz w:val="24"/>
          <w:szCs w:val="24"/>
          <w:lang w:val="tr-TR"/>
        </w:rPr>
        <w:t xml:space="preserve"> artan bilimsel kalite ve etkin yayıncılığı konusundaki prensiplerinden vazgeçmeden, her geçen sene üstüne koyarak bilimsel yayıncılığa devam etmektedirler. </w:t>
      </w:r>
    </w:p>
    <w:p w:rsidR="00E9307B" w:rsidRPr="003F032A" w:rsidRDefault="000F719E">
      <w:pPr>
        <w:rPr>
          <w:sz w:val="24"/>
          <w:szCs w:val="24"/>
          <w:lang w:val="tr-TR"/>
        </w:rPr>
      </w:pPr>
      <w:r w:rsidRPr="003F032A">
        <w:rPr>
          <w:sz w:val="24"/>
          <w:szCs w:val="24"/>
          <w:lang w:val="tr-TR"/>
        </w:rPr>
        <w:t xml:space="preserve"> Özellikle TIP alanında yayınladıkları konuya özel akademik dergiler ve kitaplar ile Tıp dünyasında fark yaratan bulguları ve yenilikleri en doğru, anlaşılır biçimde sunar.  Her sene 100’den fazla dergiyi ve 50’den fazla kita</w:t>
      </w:r>
      <w:r w:rsidR="00280EBE">
        <w:rPr>
          <w:sz w:val="24"/>
          <w:szCs w:val="24"/>
          <w:lang w:val="tr-TR"/>
        </w:rPr>
        <w:t xml:space="preserve">p serisini sürekli olarak </w:t>
      </w:r>
      <w:bookmarkStart w:id="0" w:name="_GoBack"/>
      <w:bookmarkEnd w:id="0"/>
      <w:r w:rsidRPr="003F032A">
        <w:rPr>
          <w:sz w:val="24"/>
          <w:szCs w:val="24"/>
          <w:lang w:val="tr-TR"/>
        </w:rPr>
        <w:t xml:space="preserve"> yayımlayarak en güncel bilginin Tıp dünyasındaki araştırmacılara yönlendirilmesini sağlar. </w:t>
      </w:r>
    </w:p>
    <w:p w:rsidR="000F719E" w:rsidRPr="003F032A" w:rsidRDefault="000F719E">
      <w:pPr>
        <w:rPr>
          <w:sz w:val="24"/>
          <w:szCs w:val="24"/>
          <w:lang w:val="tr-TR"/>
        </w:rPr>
      </w:pPr>
      <w:r w:rsidRPr="003F032A">
        <w:rPr>
          <w:sz w:val="24"/>
          <w:szCs w:val="24"/>
          <w:lang w:val="tr-TR"/>
        </w:rPr>
        <w:t xml:space="preserve">Klinik uzmanlardan, akademisyenlerden , eczacılardan ve araştırma kliniklerinde çalışmış profesyonellerden oluşan 170 kişilik yönetici editör kadrosu vardır. </w:t>
      </w:r>
      <w:r w:rsidR="000B06CC" w:rsidRPr="003F032A">
        <w:rPr>
          <w:sz w:val="24"/>
          <w:szCs w:val="24"/>
          <w:lang w:val="tr-TR"/>
        </w:rPr>
        <w:t xml:space="preserve">4000 kişilik editoryal kadrosu ve 12,500 kişilik gönüllü hakem kadrosu ile yılda 16,000’den fazla makale başvurusunu inceler ve bunların %30’nuna yakınını kabul etmekte ve hakem süreçlerine almaktadır. </w:t>
      </w:r>
    </w:p>
    <w:p w:rsidR="000B06CC" w:rsidRPr="003F032A" w:rsidRDefault="000B06CC">
      <w:pPr>
        <w:rPr>
          <w:sz w:val="24"/>
          <w:szCs w:val="24"/>
          <w:lang w:val="tr-TR"/>
        </w:rPr>
      </w:pPr>
      <w:r w:rsidRPr="003F032A">
        <w:rPr>
          <w:sz w:val="24"/>
          <w:szCs w:val="24"/>
          <w:lang w:val="tr-TR"/>
        </w:rPr>
        <w:t>Tüm dünyada aboneleri bulunan Karger Yayınevi’nin önde ge</w:t>
      </w:r>
      <w:r w:rsidR="003F032A" w:rsidRPr="003F032A">
        <w:rPr>
          <w:sz w:val="24"/>
          <w:szCs w:val="24"/>
          <w:lang w:val="tr-TR"/>
        </w:rPr>
        <w:t xml:space="preserve">len bazı dergilerine örnekler: </w:t>
      </w:r>
    </w:p>
    <w:p w:rsidR="000B06CC" w:rsidRPr="003F032A" w:rsidRDefault="000B06CC" w:rsidP="000B06CC">
      <w:pPr>
        <w:pStyle w:val="ListParagraph"/>
        <w:numPr>
          <w:ilvl w:val="0"/>
          <w:numId w:val="1"/>
        </w:numPr>
        <w:rPr>
          <w:sz w:val="24"/>
          <w:szCs w:val="24"/>
          <w:lang w:val="tr-TR"/>
        </w:rPr>
      </w:pPr>
      <w:r w:rsidRPr="003F032A">
        <w:rPr>
          <w:sz w:val="24"/>
          <w:szCs w:val="24"/>
          <w:lang w:val="tr-TR"/>
        </w:rPr>
        <w:t xml:space="preserve">Acta Cytologica </w:t>
      </w:r>
    </w:p>
    <w:p w:rsidR="000B06CC" w:rsidRPr="003F032A" w:rsidRDefault="000B06CC" w:rsidP="000B06CC">
      <w:pPr>
        <w:pStyle w:val="ListParagraph"/>
        <w:numPr>
          <w:ilvl w:val="0"/>
          <w:numId w:val="1"/>
        </w:numPr>
        <w:spacing w:after="0" w:line="240" w:lineRule="auto"/>
        <w:rPr>
          <w:rFonts w:eastAsia="Times New Roman" w:cs="Arial"/>
          <w:color w:val="000000"/>
          <w:sz w:val="24"/>
          <w:szCs w:val="24"/>
          <w:lang w:eastAsia="en-GB"/>
        </w:rPr>
      </w:pPr>
      <w:r w:rsidRPr="003F032A">
        <w:rPr>
          <w:rFonts w:eastAsia="Times New Roman" w:cs="Arial"/>
          <w:color w:val="000000"/>
          <w:sz w:val="24"/>
          <w:szCs w:val="24"/>
          <w:lang w:eastAsia="en-GB"/>
        </w:rPr>
        <w:t xml:space="preserve">Acta </w:t>
      </w:r>
      <w:proofErr w:type="spellStart"/>
      <w:r w:rsidRPr="003F032A">
        <w:rPr>
          <w:rFonts w:eastAsia="Times New Roman" w:cs="Arial"/>
          <w:color w:val="000000"/>
          <w:sz w:val="24"/>
          <w:szCs w:val="24"/>
          <w:lang w:eastAsia="en-GB"/>
        </w:rPr>
        <w:t>Haematologica</w:t>
      </w:r>
      <w:proofErr w:type="spellEnd"/>
    </w:p>
    <w:p w:rsidR="000B06CC" w:rsidRPr="003F032A" w:rsidRDefault="000B06CC" w:rsidP="000B06CC">
      <w:pPr>
        <w:pStyle w:val="ListParagraph"/>
        <w:numPr>
          <w:ilvl w:val="0"/>
          <w:numId w:val="1"/>
        </w:numPr>
        <w:spacing w:after="0" w:line="240" w:lineRule="auto"/>
        <w:rPr>
          <w:rFonts w:eastAsia="Times New Roman" w:cs="Arial"/>
          <w:color w:val="000000"/>
          <w:sz w:val="24"/>
          <w:szCs w:val="24"/>
          <w:lang w:eastAsia="en-GB"/>
        </w:rPr>
      </w:pPr>
      <w:r w:rsidRPr="003F032A">
        <w:rPr>
          <w:rFonts w:eastAsia="Times New Roman" w:cs="Arial"/>
          <w:color w:val="000000"/>
          <w:sz w:val="24"/>
          <w:szCs w:val="24"/>
          <w:lang w:eastAsia="en-GB"/>
        </w:rPr>
        <w:t>Breast Care</w:t>
      </w:r>
    </w:p>
    <w:p w:rsidR="000B06CC" w:rsidRPr="003F032A" w:rsidRDefault="000B06CC" w:rsidP="000B06CC">
      <w:pPr>
        <w:pStyle w:val="ListParagraph"/>
        <w:numPr>
          <w:ilvl w:val="0"/>
          <w:numId w:val="1"/>
        </w:numPr>
        <w:spacing w:after="0" w:line="240" w:lineRule="auto"/>
        <w:rPr>
          <w:rFonts w:eastAsia="Times New Roman" w:cs="Arial"/>
          <w:color w:val="000000"/>
          <w:sz w:val="24"/>
          <w:szCs w:val="24"/>
          <w:lang w:eastAsia="en-GB"/>
        </w:rPr>
      </w:pPr>
      <w:r w:rsidRPr="003F032A">
        <w:rPr>
          <w:rFonts w:eastAsia="Times New Roman" w:cs="Arial"/>
          <w:color w:val="000000"/>
          <w:sz w:val="24"/>
          <w:szCs w:val="24"/>
          <w:lang w:eastAsia="en-GB"/>
        </w:rPr>
        <w:t>Cardiology</w:t>
      </w:r>
    </w:p>
    <w:p w:rsidR="000B06CC" w:rsidRPr="003F032A" w:rsidRDefault="000B06CC" w:rsidP="000B06CC">
      <w:pPr>
        <w:pStyle w:val="ListParagraph"/>
        <w:numPr>
          <w:ilvl w:val="0"/>
          <w:numId w:val="1"/>
        </w:numPr>
        <w:spacing w:after="0" w:line="240" w:lineRule="auto"/>
        <w:rPr>
          <w:rFonts w:eastAsia="Times New Roman" w:cs="Arial"/>
          <w:color w:val="000000"/>
          <w:sz w:val="24"/>
          <w:szCs w:val="24"/>
          <w:lang w:eastAsia="en-GB"/>
        </w:rPr>
      </w:pPr>
      <w:r w:rsidRPr="003F032A">
        <w:rPr>
          <w:rFonts w:eastAsia="Times New Roman" w:cs="Arial"/>
          <w:color w:val="000000"/>
          <w:sz w:val="24"/>
          <w:szCs w:val="24"/>
          <w:lang w:eastAsia="en-GB"/>
        </w:rPr>
        <w:t xml:space="preserve">Cells Tissues Organs    </w:t>
      </w:r>
    </w:p>
    <w:p w:rsidR="000B06CC" w:rsidRPr="003F032A" w:rsidRDefault="000B06CC" w:rsidP="003F032A">
      <w:pPr>
        <w:pStyle w:val="ListParagraph"/>
        <w:numPr>
          <w:ilvl w:val="0"/>
          <w:numId w:val="1"/>
        </w:numPr>
        <w:spacing w:after="0" w:line="240" w:lineRule="auto"/>
        <w:rPr>
          <w:rFonts w:eastAsia="Times New Roman" w:cs="Arial"/>
          <w:color w:val="000000"/>
          <w:sz w:val="24"/>
          <w:szCs w:val="24"/>
          <w:lang w:eastAsia="en-GB"/>
        </w:rPr>
      </w:pPr>
      <w:r w:rsidRPr="003F032A">
        <w:rPr>
          <w:rFonts w:eastAsia="Times New Roman" w:cs="Arial"/>
          <w:color w:val="000000"/>
          <w:sz w:val="24"/>
          <w:szCs w:val="24"/>
          <w:lang w:eastAsia="en-GB"/>
        </w:rPr>
        <w:t xml:space="preserve">Folia </w:t>
      </w:r>
      <w:proofErr w:type="spellStart"/>
      <w:r w:rsidRPr="003F032A">
        <w:rPr>
          <w:rFonts w:eastAsia="Times New Roman" w:cs="Arial"/>
          <w:color w:val="000000"/>
          <w:sz w:val="24"/>
          <w:szCs w:val="24"/>
          <w:lang w:eastAsia="en-GB"/>
        </w:rPr>
        <w:t>Primatologica</w:t>
      </w:r>
      <w:proofErr w:type="spellEnd"/>
      <w:r w:rsidRPr="003F032A">
        <w:rPr>
          <w:rFonts w:eastAsia="Times New Roman" w:cs="Arial"/>
          <w:color w:val="000000"/>
          <w:sz w:val="24"/>
          <w:szCs w:val="24"/>
          <w:lang w:eastAsia="en-GB"/>
        </w:rPr>
        <w:t xml:space="preserve"> </w:t>
      </w:r>
    </w:p>
    <w:p w:rsidR="000B06CC" w:rsidRPr="003F032A" w:rsidRDefault="000B06CC" w:rsidP="000B06CC">
      <w:pPr>
        <w:pStyle w:val="ListParagraph"/>
        <w:numPr>
          <w:ilvl w:val="0"/>
          <w:numId w:val="1"/>
        </w:numPr>
        <w:spacing w:after="0" w:line="240" w:lineRule="auto"/>
        <w:rPr>
          <w:rFonts w:eastAsia="Times New Roman" w:cs="Arial"/>
          <w:color w:val="000000"/>
          <w:sz w:val="24"/>
          <w:szCs w:val="24"/>
          <w:lang w:eastAsia="en-GB"/>
        </w:rPr>
      </w:pPr>
      <w:r w:rsidRPr="003F032A">
        <w:rPr>
          <w:rFonts w:eastAsia="Times New Roman" w:cs="Arial"/>
          <w:color w:val="000000"/>
          <w:sz w:val="24"/>
          <w:szCs w:val="24"/>
          <w:lang w:eastAsia="en-GB"/>
        </w:rPr>
        <w:t xml:space="preserve">Human Development </w:t>
      </w:r>
    </w:p>
    <w:p w:rsidR="000B06CC" w:rsidRPr="003F032A" w:rsidRDefault="000B06CC" w:rsidP="000B06CC">
      <w:pPr>
        <w:pStyle w:val="ListParagraph"/>
        <w:numPr>
          <w:ilvl w:val="0"/>
          <w:numId w:val="1"/>
        </w:numPr>
        <w:rPr>
          <w:sz w:val="24"/>
          <w:szCs w:val="24"/>
          <w:lang w:val="tr-TR"/>
        </w:rPr>
      </w:pPr>
      <w:r w:rsidRPr="003F032A">
        <w:rPr>
          <w:sz w:val="24"/>
          <w:szCs w:val="24"/>
          <w:lang w:val="tr-TR"/>
        </w:rPr>
        <w:t>Nephron</w:t>
      </w:r>
    </w:p>
    <w:p w:rsidR="000B06CC" w:rsidRPr="003F032A" w:rsidRDefault="000B06CC" w:rsidP="000B06CC">
      <w:pPr>
        <w:pStyle w:val="ListParagraph"/>
        <w:numPr>
          <w:ilvl w:val="0"/>
          <w:numId w:val="1"/>
        </w:numPr>
        <w:spacing w:after="0" w:line="240" w:lineRule="auto"/>
        <w:rPr>
          <w:rFonts w:eastAsia="Times New Roman" w:cs="Arial"/>
          <w:color w:val="000000"/>
          <w:sz w:val="24"/>
          <w:szCs w:val="24"/>
          <w:lang w:eastAsia="en-GB"/>
        </w:rPr>
      </w:pPr>
      <w:proofErr w:type="spellStart"/>
      <w:r w:rsidRPr="003F032A">
        <w:rPr>
          <w:rFonts w:eastAsia="Times New Roman" w:cs="Arial"/>
          <w:color w:val="000000"/>
          <w:sz w:val="24"/>
          <w:szCs w:val="24"/>
          <w:lang w:eastAsia="en-GB"/>
        </w:rPr>
        <w:t>Ophthalmologica</w:t>
      </w:r>
      <w:proofErr w:type="spellEnd"/>
      <w:r w:rsidRPr="003F032A">
        <w:rPr>
          <w:rFonts w:eastAsia="Times New Roman" w:cs="Arial"/>
          <w:color w:val="000000"/>
          <w:sz w:val="24"/>
          <w:szCs w:val="24"/>
          <w:lang w:eastAsia="en-GB"/>
        </w:rPr>
        <w:t xml:space="preserve"> </w:t>
      </w:r>
    </w:p>
    <w:p w:rsidR="000B06CC" w:rsidRPr="003F032A" w:rsidRDefault="000B06CC" w:rsidP="000B06CC">
      <w:pPr>
        <w:pStyle w:val="ListParagraph"/>
        <w:numPr>
          <w:ilvl w:val="0"/>
          <w:numId w:val="1"/>
        </w:numPr>
        <w:spacing w:after="0" w:line="240" w:lineRule="auto"/>
        <w:rPr>
          <w:rFonts w:eastAsia="Times New Roman" w:cs="Arial"/>
          <w:color w:val="000000"/>
          <w:sz w:val="24"/>
          <w:szCs w:val="24"/>
          <w:lang w:eastAsia="en-GB"/>
        </w:rPr>
      </w:pPr>
      <w:r w:rsidRPr="003F032A">
        <w:rPr>
          <w:rFonts w:eastAsia="Times New Roman" w:cs="Arial"/>
          <w:color w:val="000000"/>
          <w:sz w:val="24"/>
          <w:szCs w:val="24"/>
          <w:lang w:eastAsia="en-GB"/>
        </w:rPr>
        <w:t xml:space="preserve">Psychopathology  </w:t>
      </w:r>
    </w:p>
    <w:p w:rsidR="003F032A" w:rsidRPr="003F032A" w:rsidRDefault="000B06CC" w:rsidP="003F032A">
      <w:pPr>
        <w:rPr>
          <w:sz w:val="24"/>
          <w:szCs w:val="24"/>
          <w:lang w:val="tr-TR"/>
        </w:rPr>
      </w:pPr>
      <w:r w:rsidRPr="003F032A">
        <w:rPr>
          <w:sz w:val="24"/>
          <w:szCs w:val="24"/>
          <w:lang w:val="tr-TR"/>
        </w:rPr>
        <w:t xml:space="preserve">Erişim için: </w:t>
      </w:r>
      <w:hyperlink r:id="rId7" w:history="1">
        <w:r w:rsidRPr="003F032A">
          <w:rPr>
            <w:rStyle w:val="Hyperlink"/>
            <w:sz w:val="24"/>
            <w:szCs w:val="24"/>
            <w:lang w:val="tr-TR"/>
          </w:rPr>
          <w:t>https://www.karger.com/Journal</w:t>
        </w:r>
      </w:hyperlink>
      <w:r w:rsidRPr="003F032A">
        <w:rPr>
          <w:sz w:val="24"/>
          <w:szCs w:val="24"/>
          <w:lang w:val="tr-TR"/>
        </w:rPr>
        <w:t xml:space="preserve"> linkini kullanabilirsiniz. </w:t>
      </w:r>
      <w:r w:rsidR="003F032A" w:rsidRPr="003F032A">
        <w:rPr>
          <w:sz w:val="24"/>
          <w:szCs w:val="24"/>
          <w:lang w:val="tr-TR"/>
        </w:rPr>
        <w:t xml:space="preserve">Kullanmak istediğiniz derginin adına tıklayarak tam metinlere erişim sağlayabilirsiniz. </w:t>
      </w:r>
    </w:p>
    <w:p w:rsidR="000B06CC" w:rsidRPr="000B06CC" w:rsidRDefault="003F032A" w:rsidP="003F032A">
      <w:pPr>
        <w:jc w:val="center"/>
        <w:rPr>
          <w:lang w:val="tr-TR"/>
        </w:rPr>
      </w:pPr>
      <w:r w:rsidRPr="003F032A">
        <w:rPr>
          <w:rFonts w:eastAsia="Times New Roman" w:cs="Arial"/>
          <w:noProof/>
          <w:color w:val="000000"/>
          <w:lang w:val="en-US"/>
        </w:rPr>
        <w:drawing>
          <wp:inline distT="0" distB="0" distL="0" distR="0" wp14:anchorId="208AA885" wp14:editId="026FB33D">
            <wp:extent cx="5130277" cy="2714625"/>
            <wp:effectExtent l="0" t="0" r="0" b="0"/>
            <wp:docPr id="1" name="Picture 1" descr="C:\Users\samsung\Desktop\Yayıncı Paketleri\Karger\Journals 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Yayıncı Paketleri\Karger\Journals renkl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420" cy="2717346"/>
                    </a:xfrm>
                    <a:prstGeom prst="rect">
                      <a:avLst/>
                    </a:prstGeom>
                    <a:noFill/>
                    <a:ln>
                      <a:noFill/>
                    </a:ln>
                  </pic:spPr>
                </pic:pic>
              </a:graphicData>
            </a:graphic>
          </wp:inline>
        </w:drawing>
      </w:r>
    </w:p>
    <w:sectPr w:rsidR="000B06CC" w:rsidRPr="000B06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15" w:rsidRDefault="006F4515" w:rsidP="003F032A">
      <w:pPr>
        <w:spacing w:after="0" w:line="240" w:lineRule="auto"/>
      </w:pPr>
      <w:r>
        <w:separator/>
      </w:r>
    </w:p>
  </w:endnote>
  <w:endnote w:type="continuationSeparator" w:id="0">
    <w:p w:rsidR="006F4515" w:rsidRDefault="006F4515" w:rsidP="003F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2A" w:rsidRDefault="003F032A" w:rsidP="003F032A">
    <w:pPr>
      <w:pStyle w:val="Footer"/>
    </w:pPr>
    <w:r>
      <w:rPr>
        <w:noProof/>
        <w:lang w:val="en-US"/>
      </w:rPr>
      <w:drawing>
        <wp:inline distT="0" distB="0" distL="0" distR="0">
          <wp:extent cx="6315710" cy="59054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8535" cy="59454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15" w:rsidRDefault="006F4515" w:rsidP="003F032A">
      <w:pPr>
        <w:spacing w:after="0" w:line="240" w:lineRule="auto"/>
      </w:pPr>
      <w:r>
        <w:separator/>
      </w:r>
    </w:p>
  </w:footnote>
  <w:footnote w:type="continuationSeparator" w:id="0">
    <w:p w:rsidR="006F4515" w:rsidRDefault="006F4515" w:rsidP="003F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2A" w:rsidRDefault="003F032A" w:rsidP="003F032A">
    <w:pPr>
      <w:pStyle w:val="Header"/>
      <w:jc w:val="right"/>
    </w:pPr>
    <w:r>
      <w:rPr>
        <w:noProof/>
        <w:lang w:val="en-US"/>
      </w:rPr>
      <w:drawing>
        <wp:inline distT="0" distB="0" distL="0" distR="0">
          <wp:extent cx="1771650" cy="466725"/>
          <wp:effectExtent l="0" t="0" r="0" b="9525"/>
          <wp:docPr id="2" name="Picture 2" descr="S. Karger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Karger 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B0186"/>
    <w:multiLevelType w:val="hybridMultilevel"/>
    <w:tmpl w:val="4AC0066C"/>
    <w:lvl w:ilvl="0" w:tplc="22EAAE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9E"/>
    <w:rsid w:val="000B06CC"/>
    <w:rsid w:val="000F719E"/>
    <w:rsid w:val="00280EBE"/>
    <w:rsid w:val="003F032A"/>
    <w:rsid w:val="00515C95"/>
    <w:rsid w:val="006F4515"/>
    <w:rsid w:val="00E9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A57B"/>
  <w15:chartTrackingRefBased/>
  <w15:docId w15:val="{468666CC-0596-4127-84E1-C300CD54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CC"/>
    <w:pPr>
      <w:ind w:left="720"/>
      <w:contextualSpacing/>
    </w:pPr>
  </w:style>
  <w:style w:type="character" w:styleId="Hyperlink">
    <w:name w:val="Hyperlink"/>
    <w:basedOn w:val="DefaultParagraphFont"/>
    <w:uiPriority w:val="99"/>
    <w:unhideWhenUsed/>
    <w:rsid w:val="000B06CC"/>
    <w:rPr>
      <w:color w:val="0563C1" w:themeColor="hyperlink"/>
      <w:u w:val="single"/>
    </w:rPr>
  </w:style>
  <w:style w:type="paragraph" w:styleId="Header">
    <w:name w:val="header"/>
    <w:basedOn w:val="Normal"/>
    <w:link w:val="HeaderChar"/>
    <w:uiPriority w:val="99"/>
    <w:unhideWhenUsed/>
    <w:rsid w:val="003F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32A"/>
  </w:style>
  <w:style w:type="paragraph" w:styleId="Footer">
    <w:name w:val="footer"/>
    <w:basedOn w:val="Normal"/>
    <w:link w:val="FooterChar"/>
    <w:uiPriority w:val="99"/>
    <w:unhideWhenUsed/>
    <w:rsid w:val="003F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1950">
      <w:bodyDiv w:val="1"/>
      <w:marLeft w:val="0"/>
      <w:marRight w:val="0"/>
      <w:marTop w:val="0"/>
      <w:marBottom w:val="0"/>
      <w:divBdr>
        <w:top w:val="none" w:sz="0" w:space="0" w:color="auto"/>
        <w:left w:val="none" w:sz="0" w:space="0" w:color="auto"/>
        <w:bottom w:val="none" w:sz="0" w:space="0" w:color="auto"/>
        <w:right w:val="none" w:sz="0" w:space="0" w:color="auto"/>
      </w:divBdr>
    </w:div>
    <w:div w:id="755053385">
      <w:bodyDiv w:val="1"/>
      <w:marLeft w:val="0"/>
      <w:marRight w:val="0"/>
      <w:marTop w:val="0"/>
      <w:marBottom w:val="0"/>
      <w:divBdr>
        <w:top w:val="none" w:sz="0" w:space="0" w:color="auto"/>
        <w:left w:val="none" w:sz="0" w:space="0" w:color="auto"/>
        <w:bottom w:val="none" w:sz="0" w:space="0" w:color="auto"/>
        <w:right w:val="none" w:sz="0" w:space="0" w:color="auto"/>
      </w:divBdr>
    </w:div>
    <w:div w:id="794130871">
      <w:bodyDiv w:val="1"/>
      <w:marLeft w:val="0"/>
      <w:marRight w:val="0"/>
      <w:marTop w:val="0"/>
      <w:marBottom w:val="0"/>
      <w:divBdr>
        <w:top w:val="none" w:sz="0" w:space="0" w:color="auto"/>
        <w:left w:val="none" w:sz="0" w:space="0" w:color="auto"/>
        <w:bottom w:val="none" w:sz="0" w:space="0" w:color="auto"/>
        <w:right w:val="none" w:sz="0" w:space="0" w:color="auto"/>
      </w:divBdr>
    </w:div>
    <w:div w:id="1300038013">
      <w:bodyDiv w:val="1"/>
      <w:marLeft w:val="0"/>
      <w:marRight w:val="0"/>
      <w:marTop w:val="0"/>
      <w:marBottom w:val="0"/>
      <w:divBdr>
        <w:top w:val="none" w:sz="0" w:space="0" w:color="auto"/>
        <w:left w:val="none" w:sz="0" w:space="0" w:color="auto"/>
        <w:bottom w:val="none" w:sz="0" w:space="0" w:color="auto"/>
        <w:right w:val="none" w:sz="0" w:space="0" w:color="auto"/>
      </w:divBdr>
    </w:div>
    <w:div w:id="1772161575">
      <w:bodyDiv w:val="1"/>
      <w:marLeft w:val="0"/>
      <w:marRight w:val="0"/>
      <w:marTop w:val="0"/>
      <w:marBottom w:val="0"/>
      <w:divBdr>
        <w:top w:val="none" w:sz="0" w:space="0" w:color="auto"/>
        <w:left w:val="none" w:sz="0" w:space="0" w:color="auto"/>
        <w:bottom w:val="none" w:sz="0" w:space="0" w:color="auto"/>
        <w:right w:val="none" w:sz="0" w:space="0" w:color="auto"/>
      </w:divBdr>
    </w:div>
    <w:div w:id="1824814862">
      <w:bodyDiv w:val="1"/>
      <w:marLeft w:val="0"/>
      <w:marRight w:val="0"/>
      <w:marTop w:val="0"/>
      <w:marBottom w:val="0"/>
      <w:divBdr>
        <w:top w:val="none" w:sz="0" w:space="0" w:color="auto"/>
        <w:left w:val="none" w:sz="0" w:space="0" w:color="auto"/>
        <w:bottom w:val="none" w:sz="0" w:space="0" w:color="auto"/>
        <w:right w:val="none" w:sz="0" w:space="0" w:color="auto"/>
      </w:divBdr>
    </w:div>
    <w:div w:id="20825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karger.com/Jour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can soyulmaz</dc:creator>
  <cp:keywords/>
  <dc:description/>
  <cp:lastModifiedBy>Mehmet Can. Soyulmaz</cp:lastModifiedBy>
  <cp:revision>2</cp:revision>
  <dcterms:created xsi:type="dcterms:W3CDTF">2016-02-04T09:21:00Z</dcterms:created>
  <dcterms:modified xsi:type="dcterms:W3CDTF">2019-05-13T11:25:00Z</dcterms:modified>
</cp:coreProperties>
</file>